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A8" w:rsidRPr="00F25324" w:rsidRDefault="00393AA8" w:rsidP="00393AA8">
      <w:pPr>
        <w:pStyle w:val="msobodytext5"/>
        <w:widowControl w:val="0"/>
        <w:spacing w:after="0" w:line="240" w:lineRule="auto"/>
        <w:jc w:val="right"/>
        <w:rPr>
          <w:rFonts w:ascii="Garamond" w:hAnsi="Garamond"/>
        </w:rPr>
      </w:pPr>
    </w:p>
    <w:p w:rsidR="00393AA8" w:rsidRPr="00F25324" w:rsidRDefault="00393AA8" w:rsidP="00393AA8">
      <w:pPr>
        <w:pStyle w:val="msobodytext5"/>
        <w:widowControl w:val="0"/>
        <w:spacing w:after="0" w:line="240" w:lineRule="auto"/>
        <w:jc w:val="right"/>
        <w:rPr>
          <w:rFonts w:ascii="Garamond" w:hAnsi="Garamond"/>
        </w:rPr>
      </w:pPr>
      <w:r w:rsidRPr="00F25324">
        <w:rPr>
          <w:rFonts w:ascii="Garamond" w:hAnsi="Garamond"/>
        </w:rPr>
        <w:t>Kiedy wierzysz, że możesz i kiedy wierzysz, że nie możesz to w obydwu przypadkach masz rację</w:t>
      </w:r>
    </w:p>
    <w:p w:rsidR="00393AA8" w:rsidRPr="00F25324" w:rsidRDefault="00393AA8" w:rsidP="00393AA8">
      <w:pPr>
        <w:pStyle w:val="msobodytext5"/>
        <w:widowControl w:val="0"/>
        <w:spacing w:after="0" w:line="240" w:lineRule="auto"/>
        <w:jc w:val="right"/>
        <w:rPr>
          <w:rFonts w:ascii="Garamond" w:hAnsi="Garamond"/>
        </w:rPr>
      </w:pPr>
      <w:r w:rsidRPr="00F25324">
        <w:rPr>
          <w:rFonts w:ascii="Garamond" w:hAnsi="Garamond"/>
        </w:rPr>
        <w:t>JFK</w:t>
      </w:r>
    </w:p>
    <w:p w:rsidR="007A1EDF" w:rsidRPr="00F25324" w:rsidRDefault="007A1EDF" w:rsidP="007A1EDF">
      <w:pPr>
        <w:pStyle w:val="Nagwek2"/>
        <w:widowControl w:val="0"/>
        <w:spacing w:before="0" w:after="0"/>
        <w:jc w:val="center"/>
        <w:rPr>
          <w:rFonts w:ascii="Garamond" w:hAnsi="Garamond" w:cs="Arial"/>
          <w:sz w:val="24"/>
          <w:szCs w:val="24"/>
        </w:rPr>
      </w:pPr>
      <w:r w:rsidRPr="00F25324">
        <w:rPr>
          <w:rFonts w:ascii="Garamond" w:hAnsi="Garamond" w:cs="Arial"/>
          <w:sz w:val="24"/>
          <w:szCs w:val="24"/>
        </w:rPr>
        <w:t>Krytyka - ocena - opis zachowania</w:t>
      </w:r>
    </w:p>
    <w:p w:rsidR="007A1EDF" w:rsidRPr="00F25324" w:rsidRDefault="007A1EDF" w:rsidP="007A1EDF">
      <w:pPr>
        <w:widowControl w:val="0"/>
        <w:rPr>
          <w:rFonts w:cs="Arial"/>
          <w:i/>
          <w:iCs/>
          <w:szCs w:val="22"/>
        </w:rPr>
      </w:pPr>
    </w:p>
    <w:p w:rsidR="007A1EDF" w:rsidRPr="00171748" w:rsidRDefault="007A1EDF" w:rsidP="007A1EDF">
      <w:pPr>
        <w:widowControl w:val="0"/>
        <w:jc w:val="both"/>
        <w:rPr>
          <w:rFonts w:cs="Arial"/>
          <w:szCs w:val="22"/>
          <w:highlight w:val="yellow"/>
        </w:rPr>
      </w:pPr>
      <w:r w:rsidRPr="00171748">
        <w:rPr>
          <w:rFonts w:cs="Arial"/>
          <w:szCs w:val="22"/>
          <w:highlight w:val="yellow"/>
        </w:rPr>
        <w:t>Większość osób z trudnością wysłuchuje uwag krytycznych na własny temat. I ma rację, bo to co często serwujemy pod płaszczykiem „informacji zwrotnych”, czy „konstruktywnej krytyki” bywa zwykłą napaścią bez perspektyw.</w:t>
      </w:r>
    </w:p>
    <w:p w:rsidR="007A1EDF" w:rsidRPr="00171748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  <w:highlight w:val="yellow"/>
        </w:rPr>
      </w:pPr>
    </w:p>
    <w:p w:rsidR="007A1EDF" w:rsidRPr="00171748" w:rsidRDefault="007A1EDF" w:rsidP="007A1EDF">
      <w:pPr>
        <w:pStyle w:val="Tekstpodstawowy3"/>
        <w:widowControl w:val="0"/>
        <w:spacing w:after="0"/>
        <w:jc w:val="both"/>
        <w:rPr>
          <w:rFonts w:cs="Arial"/>
          <w:i/>
          <w:sz w:val="22"/>
          <w:szCs w:val="22"/>
          <w:highlight w:val="yellow"/>
        </w:rPr>
      </w:pPr>
      <w:r w:rsidRPr="00171748">
        <w:rPr>
          <w:rFonts w:cs="Arial"/>
          <w:i/>
          <w:sz w:val="22"/>
          <w:szCs w:val="22"/>
          <w:highlight w:val="yellow"/>
        </w:rPr>
        <w:t>&gt; A w ogóle, to co to za pojęcie, ta „konstruktywna krytyka”? Taka świnka morska - ani świnka, ani morska. Jedno zaprzecza drugiemu! Chyba ktoś z IQ poniżej człekokształtnych - wymyślił takie określenie. Takiej głupoty, konstytucja powinna tego zabraniać! Jakby nie można było znaleźć innego określenia! &lt;</w:t>
      </w:r>
    </w:p>
    <w:p w:rsidR="007A1EDF" w:rsidRPr="00171748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  <w:highlight w:val="yellow"/>
        </w:rPr>
      </w:pPr>
    </w:p>
    <w:p w:rsidR="007A1EDF" w:rsidRPr="00171748" w:rsidRDefault="007A1EDF" w:rsidP="007A1EDF">
      <w:pPr>
        <w:pStyle w:val="Tekstpodstawowy3"/>
        <w:widowControl w:val="0"/>
        <w:spacing w:after="0"/>
        <w:jc w:val="right"/>
        <w:rPr>
          <w:rFonts w:cs="Arial"/>
          <w:i/>
          <w:iCs/>
          <w:sz w:val="22"/>
          <w:szCs w:val="22"/>
          <w:highlight w:val="yellow"/>
        </w:rPr>
      </w:pPr>
      <w:r w:rsidRPr="00171748">
        <w:rPr>
          <w:rFonts w:cs="Arial"/>
          <w:i/>
          <w:iCs/>
          <w:sz w:val="22"/>
          <w:szCs w:val="22"/>
          <w:highlight w:val="yellow"/>
        </w:rPr>
        <w:t>/I co, spodobał Ci się przykład „konstruktyw</w:t>
      </w:r>
      <w:r w:rsidRPr="00171748">
        <w:rPr>
          <w:rFonts w:cs="Arial"/>
          <w:i/>
          <w:iCs/>
          <w:sz w:val="22"/>
          <w:szCs w:val="22"/>
          <w:highlight w:val="yellow"/>
        </w:rPr>
        <w:softHyphen/>
        <w:t>nej kryty</w:t>
      </w:r>
      <w:r w:rsidRPr="00171748">
        <w:rPr>
          <w:rFonts w:cs="Arial"/>
          <w:i/>
          <w:iCs/>
          <w:sz w:val="22"/>
          <w:szCs w:val="22"/>
          <w:highlight w:val="yellow"/>
        </w:rPr>
        <w:softHyphen/>
        <w:t>ki”?/</w:t>
      </w:r>
    </w:p>
    <w:p w:rsidR="007A1EDF" w:rsidRPr="00171748" w:rsidRDefault="007A1EDF" w:rsidP="007A1EDF">
      <w:pPr>
        <w:pStyle w:val="Tekstpodstawowy3"/>
        <w:widowControl w:val="0"/>
        <w:spacing w:after="0"/>
        <w:jc w:val="both"/>
        <w:rPr>
          <w:rFonts w:cs="Arial"/>
          <w:i/>
          <w:iCs/>
          <w:sz w:val="22"/>
          <w:szCs w:val="22"/>
          <w:highlight w:val="yellow"/>
        </w:rPr>
      </w:pPr>
    </w:p>
    <w:p w:rsidR="007A1EDF" w:rsidRPr="00171748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  <w:highlight w:val="yellow"/>
        </w:rPr>
      </w:pPr>
    </w:p>
    <w:p w:rsidR="007A1EDF" w:rsidRPr="00171748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  <w:highlight w:val="yellow"/>
        </w:rPr>
      </w:pPr>
      <w:r w:rsidRPr="00171748">
        <w:rPr>
          <w:rFonts w:cs="Arial"/>
          <w:sz w:val="22"/>
          <w:szCs w:val="22"/>
          <w:highlight w:val="yellow"/>
        </w:rPr>
        <w:t xml:space="preserve">W dzisiejszych czasach poczucie własnej wartości jest towarem deficytowym. </w:t>
      </w:r>
    </w:p>
    <w:p w:rsidR="007A1EDF" w:rsidRPr="00171748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  <w:highlight w:val="yellow"/>
        </w:rPr>
      </w:pPr>
    </w:p>
    <w:p w:rsidR="007A1EDF" w:rsidRPr="00171748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  <w:highlight w:val="yellow"/>
        </w:rPr>
      </w:pPr>
      <w:r w:rsidRPr="00171748">
        <w:rPr>
          <w:rFonts w:cs="Arial"/>
          <w:sz w:val="22"/>
          <w:szCs w:val="22"/>
          <w:highlight w:val="yellow"/>
        </w:rPr>
        <w:t xml:space="preserve">Wysokie bezrobocie, częste zmiany, rynek pracodawcy, powodują, że nazbyt często ludzie uważają się za łatwo zastępowalnych, za mało cennych. Co gorsza, za łatwo zastępowalnych i mało cennych, nie dla jakiejś struktury, organizacji, czy systemu, tylko uważają się za mało ważnych W OGÓLE. </w:t>
      </w:r>
    </w:p>
    <w:p w:rsidR="007A1EDF" w:rsidRPr="00171748" w:rsidRDefault="007A1EDF" w:rsidP="007A1EDF">
      <w:pPr>
        <w:pStyle w:val="Tekstpodstawowy3"/>
        <w:widowControl w:val="0"/>
        <w:spacing w:after="0"/>
        <w:jc w:val="both"/>
        <w:rPr>
          <w:rFonts w:cs="Arial"/>
          <w:i/>
          <w:sz w:val="22"/>
          <w:szCs w:val="22"/>
          <w:highlight w:val="yellow"/>
        </w:rPr>
      </w:pPr>
      <w:r w:rsidRPr="00171748">
        <w:rPr>
          <w:rFonts w:cs="Arial"/>
          <w:i/>
          <w:sz w:val="22"/>
          <w:szCs w:val="22"/>
          <w:highlight w:val="yellow"/>
        </w:rPr>
        <w:t>Brr, włos się jeży...</w:t>
      </w:r>
    </w:p>
    <w:p w:rsidR="007A1EDF" w:rsidRPr="00171748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  <w:highlight w:val="yellow"/>
        </w:rPr>
      </w:pPr>
    </w:p>
    <w:p w:rsidR="007A1EDF" w:rsidRPr="00171748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  <w:highlight w:val="yellow"/>
        </w:rPr>
      </w:pPr>
      <w:r w:rsidRPr="00171748">
        <w:rPr>
          <w:rFonts w:cs="Arial"/>
          <w:sz w:val="22"/>
          <w:szCs w:val="22"/>
          <w:highlight w:val="yellow"/>
        </w:rPr>
        <w:t>Dlatego, często krytyka, albo to co się za nią uważa, powoduje zarówno ból, jak i przykrość, a więc w efekcie tworzy:</w:t>
      </w:r>
    </w:p>
    <w:p w:rsidR="007A1EDF" w:rsidRPr="00171748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  <w:highlight w:val="yellow"/>
        </w:rPr>
      </w:pPr>
    </w:p>
    <w:p w:rsidR="007A1EDF" w:rsidRPr="00171748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  <w:highlight w:val="yellow"/>
        </w:rPr>
      </w:pPr>
      <w:r w:rsidRPr="00171748">
        <w:rPr>
          <w:rFonts w:cs="Arial"/>
          <w:b/>
          <w:sz w:val="22"/>
          <w:szCs w:val="22"/>
          <w:highlight w:val="yellow"/>
        </w:rPr>
        <w:t>I wyjście</w:t>
      </w:r>
      <w:r w:rsidRPr="00171748">
        <w:rPr>
          <w:rFonts w:cs="Arial"/>
          <w:sz w:val="22"/>
          <w:szCs w:val="22"/>
          <w:highlight w:val="yellow"/>
        </w:rPr>
        <w:t xml:space="preserve">: postawę obronną typu </w:t>
      </w:r>
      <w:r w:rsidRPr="00171748">
        <w:rPr>
          <w:rFonts w:cs="Arial"/>
          <w:i/>
          <w:iCs/>
          <w:sz w:val="22"/>
          <w:szCs w:val="22"/>
          <w:highlight w:val="yellow"/>
        </w:rPr>
        <w:t>chowanie głowy w piasek</w:t>
      </w:r>
      <w:r w:rsidRPr="00171748">
        <w:rPr>
          <w:rFonts w:cs="Arial"/>
          <w:sz w:val="22"/>
          <w:szCs w:val="22"/>
          <w:highlight w:val="yellow"/>
        </w:rPr>
        <w:t xml:space="preserve"> </w:t>
      </w:r>
    </w:p>
    <w:p w:rsidR="007A1EDF" w:rsidRPr="00171748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  <w:highlight w:val="yellow"/>
        </w:rPr>
      </w:pPr>
      <w:r w:rsidRPr="00171748">
        <w:rPr>
          <w:rFonts w:cs="Arial"/>
          <w:sz w:val="22"/>
          <w:szCs w:val="22"/>
          <w:highlight w:val="yellow"/>
        </w:rPr>
        <w:t>lub</w:t>
      </w:r>
    </w:p>
    <w:p w:rsidR="007A1EDF" w:rsidRPr="00171748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  <w:highlight w:val="yellow"/>
        </w:rPr>
      </w:pPr>
      <w:r w:rsidRPr="00171748">
        <w:rPr>
          <w:rFonts w:cs="Arial"/>
          <w:b/>
          <w:sz w:val="22"/>
          <w:szCs w:val="22"/>
          <w:highlight w:val="yellow"/>
        </w:rPr>
        <w:t>II wyjście</w:t>
      </w:r>
      <w:r w:rsidRPr="00171748">
        <w:rPr>
          <w:rFonts w:cs="Arial"/>
          <w:sz w:val="22"/>
          <w:szCs w:val="22"/>
          <w:highlight w:val="yellow"/>
        </w:rPr>
        <w:t xml:space="preserve">: </w:t>
      </w:r>
      <w:r w:rsidRPr="00171748">
        <w:rPr>
          <w:rFonts w:cs="Arial"/>
          <w:i/>
          <w:iCs/>
          <w:sz w:val="22"/>
          <w:szCs w:val="22"/>
          <w:highlight w:val="yellow"/>
        </w:rPr>
        <w:t>postawę prokuratorską</w:t>
      </w:r>
      <w:r w:rsidRPr="00171748">
        <w:rPr>
          <w:rFonts w:cs="Arial"/>
          <w:sz w:val="22"/>
          <w:szCs w:val="22"/>
          <w:highlight w:val="yellow"/>
        </w:rPr>
        <w:t>, oskarżycielską</w:t>
      </w:r>
    </w:p>
    <w:p w:rsidR="007A1EDF" w:rsidRPr="00171748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  <w:highlight w:val="yellow"/>
        </w:rPr>
      </w:pPr>
    </w:p>
    <w:p w:rsidR="007A1EDF" w:rsidRPr="00171748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  <w:highlight w:val="yellow"/>
        </w:rPr>
      </w:pPr>
      <w:r w:rsidRPr="00171748">
        <w:rPr>
          <w:rFonts w:cs="Arial"/>
          <w:b/>
          <w:bCs/>
          <w:sz w:val="22"/>
          <w:szCs w:val="22"/>
          <w:highlight w:val="yellow"/>
        </w:rPr>
        <w:t>III wyjście</w:t>
      </w:r>
      <w:r w:rsidRPr="00171748">
        <w:rPr>
          <w:rFonts w:cs="Arial"/>
          <w:sz w:val="22"/>
          <w:szCs w:val="22"/>
          <w:highlight w:val="yellow"/>
        </w:rPr>
        <w:t xml:space="preserve"> z takiej sytuacji wymaga przyjęcia kilku założeń:</w:t>
      </w:r>
    </w:p>
    <w:p w:rsidR="007A1EDF" w:rsidRPr="00171748" w:rsidRDefault="007A1EDF" w:rsidP="007A1EDF">
      <w:pPr>
        <w:pStyle w:val="Tekstpodstawowy3"/>
        <w:widowControl w:val="0"/>
        <w:spacing w:after="0"/>
        <w:rPr>
          <w:rFonts w:cs="Arial"/>
          <w:b/>
          <w:color w:val="0000FF"/>
          <w:sz w:val="22"/>
          <w:szCs w:val="22"/>
          <w:highlight w:val="yellow"/>
        </w:rPr>
      </w:pPr>
    </w:p>
    <w:p w:rsidR="007A1EDF" w:rsidRPr="00171748" w:rsidRDefault="007A1EDF" w:rsidP="007A1EDF">
      <w:pPr>
        <w:pStyle w:val="Tekstpodstawowy3"/>
        <w:widowControl w:val="0"/>
        <w:spacing w:after="0"/>
        <w:jc w:val="center"/>
        <w:rPr>
          <w:rFonts w:cs="Arial"/>
          <w:b/>
          <w:color w:val="0000FF"/>
          <w:sz w:val="22"/>
          <w:szCs w:val="22"/>
          <w:highlight w:val="yellow"/>
        </w:rPr>
      </w:pPr>
      <w:r w:rsidRPr="00171748">
        <w:rPr>
          <w:rFonts w:cs="Arial"/>
          <w:b/>
          <w:color w:val="0000FF"/>
          <w:sz w:val="22"/>
          <w:szCs w:val="22"/>
          <w:highlight w:val="yellow"/>
        </w:rPr>
        <w:t>Celem dialogu z przekazem uważanym za krytyczny jest oddzielenie ludzi od problemu.</w:t>
      </w:r>
    </w:p>
    <w:p w:rsidR="007A1EDF" w:rsidRPr="00171748" w:rsidRDefault="007A1EDF" w:rsidP="007A1EDF">
      <w:pPr>
        <w:pStyle w:val="Tekstpodstawowy3"/>
        <w:widowControl w:val="0"/>
        <w:spacing w:after="0"/>
        <w:jc w:val="center"/>
        <w:rPr>
          <w:rFonts w:cs="Arial"/>
          <w:b/>
          <w:color w:val="0000FF"/>
          <w:sz w:val="22"/>
          <w:szCs w:val="22"/>
          <w:highlight w:val="yellow"/>
        </w:rPr>
      </w:pPr>
      <w:r w:rsidRPr="00171748">
        <w:rPr>
          <w:rFonts w:cs="Arial"/>
          <w:b/>
          <w:color w:val="0000FF"/>
          <w:sz w:val="22"/>
          <w:szCs w:val="22"/>
          <w:highlight w:val="yellow"/>
        </w:rPr>
        <w:t>Należy przełożyć dostrzegane negatywy zaistniałej sytuacji na język pozytywów.</w:t>
      </w:r>
    </w:p>
    <w:p w:rsidR="007A1EDF" w:rsidRPr="00171748" w:rsidRDefault="007A1EDF" w:rsidP="007A1EDF">
      <w:pPr>
        <w:pStyle w:val="Tekstpodstawowy3"/>
        <w:widowControl w:val="0"/>
        <w:spacing w:after="0"/>
        <w:jc w:val="center"/>
        <w:rPr>
          <w:rFonts w:cs="Arial"/>
          <w:b/>
          <w:color w:val="0000FF"/>
          <w:sz w:val="22"/>
          <w:szCs w:val="22"/>
          <w:highlight w:val="yellow"/>
        </w:rPr>
      </w:pPr>
      <w:r w:rsidRPr="00171748">
        <w:rPr>
          <w:rFonts w:cs="Arial"/>
          <w:b/>
          <w:color w:val="0000FF"/>
          <w:sz w:val="22"/>
          <w:szCs w:val="22"/>
          <w:highlight w:val="yellow"/>
        </w:rPr>
        <w:t>Szybko i skutecznie przejść do rozwiązania zaistniałego problemu.</w:t>
      </w:r>
    </w:p>
    <w:p w:rsidR="007A1EDF" w:rsidRPr="00171748" w:rsidRDefault="007A1EDF" w:rsidP="007A1EDF">
      <w:pPr>
        <w:pStyle w:val="Tekstpodstawowy3"/>
        <w:widowControl w:val="0"/>
        <w:spacing w:after="0"/>
        <w:rPr>
          <w:rFonts w:cs="Arial"/>
          <w:b/>
          <w:bCs/>
          <w:sz w:val="22"/>
          <w:szCs w:val="22"/>
          <w:highlight w:val="yellow"/>
          <w:u w:val="single"/>
        </w:rPr>
      </w:pPr>
    </w:p>
    <w:p w:rsidR="007A1EDF" w:rsidRPr="00171748" w:rsidRDefault="007A1EDF" w:rsidP="007A1EDF">
      <w:pPr>
        <w:pStyle w:val="Tekstpodstawowy3"/>
        <w:widowControl w:val="0"/>
        <w:spacing w:after="0"/>
        <w:rPr>
          <w:rFonts w:cs="Arial"/>
          <w:b/>
          <w:bCs/>
          <w:sz w:val="22"/>
          <w:szCs w:val="22"/>
          <w:highlight w:val="yellow"/>
          <w:u w:val="single"/>
        </w:rPr>
      </w:pPr>
    </w:p>
    <w:p w:rsidR="007A1EDF" w:rsidRPr="00F25324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</w:rPr>
      </w:pPr>
      <w:r w:rsidRPr="00171748">
        <w:rPr>
          <w:rFonts w:cs="Arial"/>
          <w:b/>
          <w:bCs/>
          <w:sz w:val="22"/>
          <w:szCs w:val="22"/>
          <w:highlight w:val="yellow"/>
          <w:u w:val="single"/>
        </w:rPr>
        <w:t>Oddzielenie ludzi od problemów</w:t>
      </w:r>
      <w:r w:rsidRPr="00171748">
        <w:rPr>
          <w:rFonts w:cs="Arial"/>
          <w:sz w:val="22"/>
          <w:szCs w:val="22"/>
          <w:highlight w:val="yellow"/>
          <w:u w:val="single"/>
        </w:rPr>
        <w:t xml:space="preserve"> </w:t>
      </w:r>
      <w:r w:rsidRPr="00171748">
        <w:rPr>
          <w:rFonts w:cs="Arial"/>
          <w:sz w:val="22"/>
          <w:szCs w:val="22"/>
          <w:highlight w:val="yellow"/>
        </w:rPr>
        <w:t>wymaga z kolei realizacji następujących wskazówek:</w:t>
      </w:r>
      <w:bookmarkStart w:id="0" w:name="_GoBack"/>
      <w:bookmarkEnd w:id="0"/>
    </w:p>
    <w:p w:rsidR="007A1EDF" w:rsidRPr="00F25324" w:rsidRDefault="007A1EDF" w:rsidP="007A1EDF">
      <w:pPr>
        <w:pStyle w:val="Tekstpodstawowy3"/>
        <w:widowControl w:val="0"/>
        <w:spacing w:after="0" w:line="360" w:lineRule="auto"/>
        <w:jc w:val="both"/>
        <w:rPr>
          <w:rFonts w:cs="Arial"/>
          <w:sz w:val="22"/>
          <w:szCs w:val="22"/>
        </w:rPr>
      </w:pPr>
    </w:p>
    <w:p w:rsidR="007A1EDF" w:rsidRPr="00F25324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</w:rPr>
      </w:pPr>
      <w:r w:rsidRPr="00F25324">
        <w:rPr>
          <w:rFonts w:cs="Arial"/>
          <w:sz w:val="22"/>
          <w:szCs w:val="22"/>
        </w:rPr>
        <w:t xml:space="preserve">Niemówienie w kategoriach winy (obwinianie), tylko w kategoriach </w:t>
      </w:r>
      <w:r w:rsidRPr="00F25324">
        <w:rPr>
          <w:rFonts w:cs="Arial"/>
          <w:b/>
          <w:sz w:val="22"/>
          <w:szCs w:val="22"/>
        </w:rPr>
        <w:t>ODPOWIEDZIALNOŚCI</w:t>
      </w:r>
      <w:r w:rsidRPr="00F25324">
        <w:rPr>
          <w:rFonts w:cs="Arial"/>
          <w:sz w:val="22"/>
          <w:szCs w:val="22"/>
        </w:rPr>
        <w:t xml:space="preserve"> - taki głos bowiem pozwala skoncentrować się nie na osobie tylko problemie, który powstał.</w:t>
      </w:r>
    </w:p>
    <w:p w:rsidR="007A1EDF" w:rsidRPr="00F25324" w:rsidRDefault="007A1EDF" w:rsidP="007A1EDF">
      <w:pPr>
        <w:pStyle w:val="Tekstpodstawowy3"/>
        <w:widowControl w:val="0"/>
        <w:spacing w:after="0" w:line="360" w:lineRule="auto"/>
        <w:jc w:val="both"/>
        <w:rPr>
          <w:rFonts w:cs="Arial"/>
          <w:sz w:val="22"/>
          <w:szCs w:val="22"/>
        </w:rPr>
      </w:pPr>
    </w:p>
    <w:p w:rsidR="007A1EDF" w:rsidRPr="00F25324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</w:rPr>
      </w:pPr>
      <w:r w:rsidRPr="00F25324">
        <w:rPr>
          <w:rFonts w:cs="Arial"/>
          <w:sz w:val="22"/>
          <w:szCs w:val="22"/>
        </w:rPr>
        <w:t xml:space="preserve">Nie mów o błędach, tylko zastanów się, </w:t>
      </w:r>
      <w:r w:rsidRPr="00F25324">
        <w:rPr>
          <w:rFonts w:cs="Arial"/>
          <w:b/>
          <w:sz w:val="22"/>
          <w:szCs w:val="22"/>
        </w:rPr>
        <w:t>CO POWODUJE DYSKOMFORT</w:t>
      </w:r>
      <w:r w:rsidRPr="00F25324">
        <w:rPr>
          <w:rFonts w:cs="Arial"/>
          <w:sz w:val="22"/>
          <w:szCs w:val="22"/>
        </w:rPr>
        <w:t xml:space="preserve"> i dlaczego to jest takie ważne dla ciebie.</w:t>
      </w:r>
    </w:p>
    <w:p w:rsidR="007A1EDF" w:rsidRPr="00F25324" w:rsidRDefault="007A1EDF" w:rsidP="007A1EDF">
      <w:pPr>
        <w:pStyle w:val="Tekstpodstawowy3"/>
        <w:widowControl w:val="0"/>
        <w:spacing w:after="0" w:line="360" w:lineRule="auto"/>
        <w:jc w:val="both"/>
        <w:rPr>
          <w:rFonts w:cs="Arial"/>
          <w:sz w:val="22"/>
          <w:szCs w:val="22"/>
        </w:rPr>
      </w:pPr>
    </w:p>
    <w:p w:rsidR="007A1EDF" w:rsidRPr="00F25324" w:rsidRDefault="007A1EDF" w:rsidP="007A1EDF">
      <w:pPr>
        <w:pStyle w:val="Tekstpodstawowy3"/>
        <w:widowControl w:val="0"/>
        <w:spacing w:after="0" w:line="360" w:lineRule="auto"/>
        <w:jc w:val="both"/>
        <w:rPr>
          <w:rFonts w:cs="Arial"/>
          <w:sz w:val="22"/>
          <w:szCs w:val="22"/>
        </w:rPr>
      </w:pPr>
      <w:r w:rsidRPr="00F25324">
        <w:rPr>
          <w:rFonts w:cs="Arial"/>
          <w:sz w:val="22"/>
          <w:szCs w:val="22"/>
        </w:rPr>
        <w:t>Nie zaprzeczaj faktom – dopuszczaj różne rozumienie zdarzeń.</w:t>
      </w:r>
    </w:p>
    <w:p w:rsidR="007A1EDF" w:rsidRPr="00F25324" w:rsidRDefault="007A1EDF" w:rsidP="007A1EDF">
      <w:pPr>
        <w:pStyle w:val="Tekstpodstawowy3"/>
        <w:widowControl w:val="0"/>
        <w:spacing w:after="0" w:line="360" w:lineRule="auto"/>
        <w:jc w:val="both"/>
        <w:rPr>
          <w:rFonts w:cs="Arial"/>
          <w:sz w:val="22"/>
          <w:szCs w:val="22"/>
        </w:rPr>
      </w:pPr>
    </w:p>
    <w:p w:rsidR="007A1EDF" w:rsidRPr="00F25324" w:rsidRDefault="007A1EDF" w:rsidP="007A1EDF">
      <w:pPr>
        <w:pStyle w:val="Tekstpodstawowy3"/>
        <w:widowControl w:val="0"/>
        <w:spacing w:after="0" w:line="360" w:lineRule="auto"/>
        <w:jc w:val="both"/>
        <w:rPr>
          <w:rFonts w:cs="Arial"/>
          <w:b/>
          <w:sz w:val="22"/>
          <w:szCs w:val="22"/>
        </w:rPr>
      </w:pPr>
      <w:r w:rsidRPr="00F25324">
        <w:rPr>
          <w:rFonts w:cs="Arial"/>
          <w:sz w:val="22"/>
          <w:szCs w:val="22"/>
        </w:rPr>
        <w:t xml:space="preserve">Nie przyjmuj zarzutów w bierny sposób – </w:t>
      </w:r>
      <w:r w:rsidRPr="00F25324">
        <w:rPr>
          <w:rFonts w:cs="Arial"/>
          <w:b/>
          <w:sz w:val="22"/>
          <w:szCs w:val="22"/>
        </w:rPr>
        <w:t>PYTAJ O OCZEKIWANIA.</w:t>
      </w:r>
    </w:p>
    <w:p w:rsidR="007A1EDF" w:rsidRPr="00F25324" w:rsidRDefault="007A1EDF" w:rsidP="007A1EDF">
      <w:pPr>
        <w:pStyle w:val="Tekstpodstawowy3"/>
        <w:widowControl w:val="0"/>
        <w:spacing w:after="0" w:line="360" w:lineRule="auto"/>
        <w:jc w:val="both"/>
        <w:rPr>
          <w:rFonts w:cs="Arial"/>
          <w:b/>
          <w:sz w:val="22"/>
          <w:szCs w:val="22"/>
        </w:rPr>
      </w:pPr>
    </w:p>
    <w:p w:rsidR="007A1EDF" w:rsidRPr="00F25324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</w:rPr>
      </w:pPr>
      <w:r w:rsidRPr="00F25324">
        <w:rPr>
          <w:rFonts w:cs="Arial"/>
          <w:sz w:val="22"/>
          <w:szCs w:val="22"/>
        </w:rPr>
        <w:t xml:space="preserve">Jeżeli to możliwe, </w:t>
      </w:r>
      <w:r w:rsidRPr="00F25324">
        <w:rPr>
          <w:rFonts w:cs="Arial"/>
          <w:b/>
          <w:sz w:val="22"/>
          <w:szCs w:val="22"/>
        </w:rPr>
        <w:t>WYKORZYSTAJ INFORMACJE</w:t>
      </w:r>
      <w:r w:rsidRPr="00F25324">
        <w:rPr>
          <w:rFonts w:cs="Arial"/>
          <w:sz w:val="22"/>
          <w:szCs w:val="22"/>
        </w:rPr>
        <w:t>, zwarte w komunikacie krytycznym, do propozycji rozwiązania problemu.</w:t>
      </w:r>
    </w:p>
    <w:p w:rsidR="007A1EDF" w:rsidRPr="00F25324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</w:rPr>
      </w:pPr>
    </w:p>
    <w:p w:rsidR="007A1EDF" w:rsidRPr="00F25324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</w:rPr>
      </w:pPr>
    </w:p>
    <w:p w:rsidR="007A1EDF" w:rsidRPr="00F25324" w:rsidRDefault="007A1EDF" w:rsidP="007A1EDF">
      <w:pPr>
        <w:pStyle w:val="Tekstpodstawowy3"/>
        <w:widowControl w:val="0"/>
        <w:spacing w:after="0"/>
        <w:jc w:val="both"/>
        <w:rPr>
          <w:rFonts w:cs="Arial"/>
          <w:b/>
          <w:sz w:val="22"/>
          <w:szCs w:val="22"/>
        </w:rPr>
      </w:pPr>
      <w:r w:rsidRPr="00F25324">
        <w:rPr>
          <w:rFonts w:cs="Arial"/>
          <w:b/>
          <w:sz w:val="22"/>
          <w:szCs w:val="22"/>
          <w:u w:val="single"/>
        </w:rPr>
        <w:t xml:space="preserve">Przełożenie dostrzeganych negatywów sytuacji na </w:t>
      </w:r>
      <w:r w:rsidRPr="00F25324">
        <w:rPr>
          <w:rFonts w:cs="Arial"/>
          <w:b/>
          <w:bCs/>
          <w:sz w:val="22"/>
          <w:szCs w:val="22"/>
          <w:u w:val="single"/>
        </w:rPr>
        <w:t>język pozytywów</w:t>
      </w:r>
      <w:r w:rsidRPr="00F25324">
        <w:rPr>
          <w:rFonts w:cs="Arial"/>
          <w:b/>
          <w:sz w:val="22"/>
          <w:szCs w:val="22"/>
        </w:rPr>
        <w:t xml:space="preserve"> dokonuje się m. in. w następujący sposób:</w:t>
      </w:r>
    </w:p>
    <w:p w:rsidR="007A1EDF" w:rsidRPr="00F25324" w:rsidRDefault="007A1EDF" w:rsidP="007A1EDF">
      <w:pPr>
        <w:pStyle w:val="Tekstpodstawowy3"/>
        <w:widowControl w:val="0"/>
        <w:spacing w:after="0"/>
        <w:jc w:val="both"/>
        <w:rPr>
          <w:rFonts w:cs="Arial"/>
          <w:sz w:val="22"/>
          <w:szCs w:val="22"/>
        </w:rPr>
      </w:pPr>
    </w:p>
    <w:p w:rsidR="007A1EDF" w:rsidRPr="00F25324" w:rsidRDefault="007A1EDF" w:rsidP="007A1EDF">
      <w:pPr>
        <w:pStyle w:val="Tekstpodstawowy3"/>
        <w:widowControl w:val="0"/>
        <w:spacing w:after="0" w:line="360" w:lineRule="auto"/>
        <w:jc w:val="both"/>
        <w:rPr>
          <w:rFonts w:cs="Arial"/>
          <w:sz w:val="22"/>
          <w:szCs w:val="22"/>
        </w:rPr>
      </w:pPr>
      <w:r w:rsidRPr="00F25324">
        <w:rPr>
          <w:rFonts w:cs="Arial"/>
          <w:sz w:val="22"/>
          <w:szCs w:val="22"/>
        </w:rPr>
        <w:t>Znajdowanie POZYTYWNEJ INTENCJI w każdym ludzkim zachowaniu.</w:t>
      </w:r>
    </w:p>
    <w:p w:rsidR="007A1EDF" w:rsidRPr="00F25324" w:rsidRDefault="007A1EDF" w:rsidP="007A1EDF">
      <w:pPr>
        <w:pStyle w:val="Tekstpodstawowy3"/>
        <w:widowControl w:val="0"/>
        <w:spacing w:after="0" w:line="360" w:lineRule="auto"/>
        <w:jc w:val="both"/>
        <w:rPr>
          <w:rFonts w:cs="Arial"/>
          <w:sz w:val="22"/>
          <w:szCs w:val="22"/>
        </w:rPr>
      </w:pPr>
      <w:r w:rsidRPr="00F25324">
        <w:rPr>
          <w:rFonts w:cs="Arial"/>
          <w:sz w:val="22"/>
          <w:szCs w:val="22"/>
        </w:rPr>
        <w:t>Przyjęcie OTWARTOŚCI REAKCJI emocjonalnych w kontaktach z ludźmi (np. wyrażanie złości) za ważniejsze od spokoju i komfortu.</w:t>
      </w:r>
    </w:p>
    <w:p w:rsidR="007A1EDF" w:rsidRPr="00F25324" w:rsidRDefault="007A1EDF" w:rsidP="007A1EDF">
      <w:pPr>
        <w:pStyle w:val="Tekstpodstawowy3"/>
        <w:widowControl w:val="0"/>
        <w:spacing w:after="0" w:line="360" w:lineRule="auto"/>
        <w:jc w:val="both"/>
        <w:rPr>
          <w:rFonts w:cs="Arial"/>
          <w:sz w:val="22"/>
          <w:szCs w:val="22"/>
        </w:rPr>
      </w:pPr>
      <w:r w:rsidRPr="00F25324">
        <w:rPr>
          <w:rFonts w:cs="Arial"/>
          <w:sz w:val="22"/>
          <w:szCs w:val="22"/>
        </w:rPr>
        <w:t>Uświadomienie sobie PROCESU REAGOWANIA NA TRUDNE SYTUACJE (np. cykl sukcesu).</w:t>
      </w:r>
    </w:p>
    <w:p w:rsidR="007A1EDF" w:rsidRPr="00F25324" w:rsidRDefault="007A1EDF" w:rsidP="007A1EDF">
      <w:pPr>
        <w:pStyle w:val="Tekstpodstawowy3"/>
        <w:widowControl w:val="0"/>
        <w:spacing w:after="0" w:line="360" w:lineRule="auto"/>
        <w:rPr>
          <w:rFonts w:cs="Arial"/>
          <w:sz w:val="22"/>
          <w:szCs w:val="22"/>
          <w:u w:val="single"/>
        </w:rPr>
      </w:pPr>
    </w:p>
    <w:p w:rsidR="007A1EDF" w:rsidRPr="00F25324" w:rsidRDefault="007A1EDF" w:rsidP="007A1EDF">
      <w:pPr>
        <w:pStyle w:val="Tekstpodstawowy3"/>
        <w:widowControl w:val="0"/>
        <w:spacing w:after="0" w:line="360" w:lineRule="auto"/>
        <w:rPr>
          <w:rFonts w:cs="Arial"/>
          <w:b/>
          <w:sz w:val="22"/>
          <w:szCs w:val="22"/>
        </w:rPr>
      </w:pPr>
      <w:r w:rsidRPr="00F25324">
        <w:rPr>
          <w:rFonts w:cs="Arial"/>
          <w:b/>
          <w:sz w:val="22"/>
          <w:szCs w:val="22"/>
          <w:u w:val="single"/>
        </w:rPr>
        <w:t xml:space="preserve">Przejście do rozwiązania zaistniałego problemu </w:t>
      </w:r>
      <w:r w:rsidRPr="00F25324">
        <w:rPr>
          <w:rFonts w:cs="Arial"/>
          <w:b/>
          <w:sz w:val="22"/>
          <w:szCs w:val="22"/>
        </w:rPr>
        <w:t>wymaga:</w:t>
      </w:r>
    </w:p>
    <w:p w:rsidR="007A1EDF" w:rsidRPr="00F25324" w:rsidRDefault="007A1EDF" w:rsidP="007A1EDF">
      <w:pPr>
        <w:pStyle w:val="Tekstpodstawowy3"/>
        <w:widowControl w:val="0"/>
        <w:spacing w:after="0" w:line="360" w:lineRule="auto"/>
        <w:ind w:left="224" w:hanging="224"/>
        <w:rPr>
          <w:rFonts w:cs="Arial"/>
          <w:i/>
          <w:iCs/>
          <w:sz w:val="22"/>
          <w:szCs w:val="22"/>
        </w:rPr>
      </w:pPr>
      <w:r w:rsidRPr="00F25324">
        <w:rPr>
          <w:rFonts w:cs="Arial"/>
          <w:sz w:val="22"/>
          <w:szCs w:val="22"/>
        </w:rPr>
        <w:t>Uświadomienia realności tego problemu (</w:t>
      </w:r>
      <w:r w:rsidRPr="00F25324">
        <w:rPr>
          <w:rFonts w:cs="Arial"/>
          <w:i/>
          <w:iCs/>
          <w:sz w:val="22"/>
          <w:szCs w:val="22"/>
        </w:rPr>
        <w:t>Co jest naprawdę problemem?)</w:t>
      </w:r>
    </w:p>
    <w:p w:rsidR="007A1EDF" w:rsidRPr="00F25324" w:rsidRDefault="007A1EDF" w:rsidP="007A1EDF">
      <w:pPr>
        <w:pStyle w:val="Tekstpodstawowy3"/>
        <w:widowControl w:val="0"/>
        <w:spacing w:after="0" w:line="360" w:lineRule="auto"/>
        <w:ind w:left="224" w:hanging="224"/>
        <w:rPr>
          <w:rFonts w:cs="Arial"/>
          <w:i/>
          <w:iCs/>
          <w:sz w:val="22"/>
          <w:szCs w:val="22"/>
        </w:rPr>
      </w:pPr>
      <w:r w:rsidRPr="00F25324">
        <w:rPr>
          <w:rFonts w:cs="Arial"/>
          <w:sz w:val="22"/>
          <w:szCs w:val="22"/>
        </w:rPr>
        <w:t xml:space="preserve">Ustalenia „odbiorców” problemu </w:t>
      </w:r>
      <w:r w:rsidRPr="00F25324">
        <w:rPr>
          <w:rFonts w:cs="Arial"/>
          <w:i/>
          <w:iCs/>
          <w:sz w:val="22"/>
          <w:szCs w:val="22"/>
        </w:rPr>
        <w:t>(Czyj jest to problem?)</w:t>
      </w:r>
    </w:p>
    <w:p w:rsidR="007A1EDF" w:rsidRPr="00F25324" w:rsidRDefault="007A1EDF" w:rsidP="007A1EDF">
      <w:pPr>
        <w:pStyle w:val="Tekstpodstawowy3"/>
        <w:widowControl w:val="0"/>
        <w:spacing w:after="0" w:line="360" w:lineRule="auto"/>
        <w:ind w:left="224" w:hanging="224"/>
        <w:rPr>
          <w:rFonts w:cs="Arial"/>
          <w:i/>
          <w:iCs/>
          <w:sz w:val="22"/>
          <w:szCs w:val="22"/>
        </w:rPr>
      </w:pPr>
      <w:r w:rsidRPr="00F25324">
        <w:rPr>
          <w:rFonts w:cs="Arial"/>
          <w:sz w:val="22"/>
          <w:szCs w:val="22"/>
        </w:rPr>
        <w:t xml:space="preserve">Wyprowadzenia celu </w:t>
      </w:r>
      <w:r w:rsidRPr="00F25324">
        <w:rPr>
          <w:rFonts w:cs="Arial"/>
          <w:i/>
          <w:iCs/>
          <w:sz w:val="22"/>
          <w:szCs w:val="22"/>
        </w:rPr>
        <w:t>(Czego chcemy zamiast tego?)</w:t>
      </w:r>
    </w:p>
    <w:p w:rsidR="007A1EDF" w:rsidRPr="00F25324" w:rsidRDefault="007A1EDF" w:rsidP="007A1EDF">
      <w:pPr>
        <w:pStyle w:val="Tekstpodstawowy3"/>
        <w:widowControl w:val="0"/>
        <w:spacing w:after="0" w:line="360" w:lineRule="auto"/>
        <w:ind w:left="224" w:hanging="224"/>
        <w:rPr>
          <w:rFonts w:cs="Arial"/>
          <w:sz w:val="22"/>
          <w:szCs w:val="22"/>
        </w:rPr>
      </w:pPr>
      <w:r w:rsidRPr="00F25324">
        <w:rPr>
          <w:rFonts w:cs="Arial"/>
          <w:sz w:val="22"/>
          <w:szCs w:val="22"/>
        </w:rPr>
        <w:t>Ustalenie zasobów (</w:t>
      </w:r>
      <w:r w:rsidRPr="00F25324">
        <w:rPr>
          <w:rFonts w:cs="Arial"/>
          <w:i/>
          <w:iCs/>
          <w:sz w:val="22"/>
          <w:szCs w:val="22"/>
        </w:rPr>
        <w:t>Czego potrzebujemy, by osiągnąć ten cel?)</w:t>
      </w:r>
    </w:p>
    <w:p w:rsidR="007A1EDF" w:rsidRPr="00F25324" w:rsidRDefault="007A1EDF" w:rsidP="007A1EDF">
      <w:pPr>
        <w:pStyle w:val="Tekstpodstawowy3"/>
        <w:widowControl w:val="0"/>
        <w:spacing w:after="0" w:line="360" w:lineRule="auto"/>
        <w:ind w:left="224" w:hanging="224"/>
        <w:rPr>
          <w:rFonts w:cs="Arial"/>
          <w:sz w:val="22"/>
          <w:szCs w:val="22"/>
        </w:rPr>
      </w:pPr>
      <w:r w:rsidRPr="00F25324">
        <w:rPr>
          <w:rFonts w:cs="Arial"/>
          <w:sz w:val="22"/>
          <w:szCs w:val="22"/>
        </w:rPr>
        <w:t>Przejście do działania (</w:t>
      </w:r>
      <w:r w:rsidRPr="00F25324">
        <w:rPr>
          <w:rFonts w:cs="Arial"/>
          <w:i/>
          <w:iCs/>
          <w:sz w:val="22"/>
          <w:szCs w:val="22"/>
        </w:rPr>
        <w:t>Jaki będzie nasz pierwszy krok?)</w:t>
      </w:r>
    </w:p>
    <w:p w:rsidR="007A1EDF" w:rsidRPr="00F25324" w:rsidRDefault="007A1EDF" w:rsidP="007A1EDF">
      <w:pPr>
        <w:pStyle w:val="Tekstpodstawowy3"/>
        <w:widowControl w:val="0"/>
        <w:spacing w:after="0" w:line="360" w:lineRule="auto"/>
        <w:ind w:left="224" w:hanging="224"/>
        <w:rPr>
          <w:rFonts w:cs="Arial"/>
          <w:i/>
          <w:iCs/>
          <w:sz w:val="22"/>
          <w:szCs w:val="22"/>
        </w:rPr>
      </w:pPr>
      <w:r w:rsidRPr="00F25324">
        <w:rPr>
          <w:rFonts w:cs="Arial"/>
          <w:sz w:val="22"/>
          <w:szCs w:val="22"/>
        </w:rPr>
        <w:t>Ustalenie rezultatów (</w:t>
      </w:r>
      <w:r w:rsidRPr="00F25324">
        <w:rPr>
          <w:rFonts w:cs="Arial"/>
          <w:i/>
          <w:iCs/>
          <w:sz w:val="22"/>
          <w:szCs w:val="22"/>
        </w:rPr>
        <w:t>Po czym poznamy, że zmierzamy w dobrym kierunku?)</w:t>
      </w:r>
    </w:p>
    <w:p w:rsidR="007A1EDF" w:rsidRPr="00F25324" w:rsidRDefault="007A1EDF" w:rsidP="007A1EDF">
      <w:pPr>
        <w:widowControl w:val="0"/>
        <w:rPr>
          <w:rFonts w:cs="Arial"/>
          <w:szCs w:val="22"/>
        </w:rPr>
      </w:pPr>
    </w:p>
    <w:p w:rsidR="007A1EDF" w:rsidRPr="00F25324" w:rsidRDefault="007A1EDF" w:rsidP="007A1EDF">
      <w:pPr>
        <w:rPr>
          <w:rFonts w:cs="Arial"/>
          <w:szCs w:val="22"/>
        </w:rPr>
      </w:pPr>
    </w:p>
    <w:p w:rsidR="00720251" w:rsidRPr="00F25324" w:rsidRDefault="00720251" w:rsidP="00720251">
      <w:pPr>
        <w:jc w:val="right"/>
        <w:rPr>
          <w:rFonts w:cs="Arial"/>
          <w:szCs w:val="22"/>
        </w:rPr>
      </w:pPr>
    </w:p>
    <w:p w:rsidR="00720251" w:rsidRPr="00F25324" w:rsidRDefault="00720251" w:rsidP="00720251">
      <w:pPr>
        <w:jc w:val="right"/>
        <w:rPr>
          <w:rFonts w:cs="Arial"/>
          <w:szCs w:val="22"/>
        </w:rPr>
      </w:pPr>
    </w:p>
    <w:p w:rsidR="00720251" w:rsidRPr="00A46A71" w:rsidRDefault="00720251" w:rsidP="00720251">
      <w:pPr>
        <w:jc w:val="right"/>
        <w:rPr>
          <w:rFonts w:cs="Arial"/>
          <w:i/>
          <w:sz w:val="24"/>
          <w:szCs w:val="24"/>
        </w:rPr>
      </w:pPr>
      <w:smartTag w:uri="urn:schemas-microsoft-com:office:smarttags" w:element="PersonName">
        <w:smartTagPr>
          <w:attr w:name="ProductID" w:val="Zbigniew Kieras"/>
        </w:smartTagPr>
        <w:r w:rsidRPr="00A46A71">
          <w:rPr>
            <w:rFonts w:cs="Arial"/>
            <w:i/>
            <w:sz w:val="24"/>
            <w:szCs w:val="24"/>
          </w:rPr>
          <w:t>Zbigniew Kieras</w:t>
        </w:r>
      </w:smartTag>
    </w:p>
    <w:p w:rsidR="002335CC" w:rsidRPr="00F25324" w:rsidRDefault="002335CC" w:rsidP="002335CC">
      <w:pPr>
        <w:rPr>
          <w:rFonts w:cs="Arial"/>
          <w:szCs w:val="22"/>
        </w:rPr>
      </w:pPr>
    </w:p>
    <w:p w:rsidR="002335CC" w:rsidRPr="00F25324" w:rsidRDefault="002335CC" w:rsidP="002335CC">
      <w:pPr>
        <w:rPr>
          <w:rFonts w:cs="Arial"/>
          <w:szCs w:val="22"/>
        </w:rPr>
      </w:pPr>
    </w:p>
    <w:p w:rsidR="00720251" w:rsidRPr="00F25324" w:rsidRDefault="00720251" w:rsidP="002335CC">
      <w:pPr>
        <w:rPr>
          <w:rFonts w:cs="Arial"/>
          <w:szCs w:val="22"/>
        </w:rPr>
      </w:pPr>
    </w:p>
    <w:sectPr w:rsidR="00720251" w:rsidRPr="00F25324" w:rsidSect="004F5E3E">
      <w:headerReference w:type="default" r:id="rId7"/>
      <w:footerReference w:type="default" r:id="rId8"/>
      <w:type w:val="continuous"/>
      <w:pgSz w:w="11906" w:h="16838"/>
      <w:pgMar w:top="2336" w:right="746" w:bottom="1079" w:left="1418" w:header="709" w:footer="709" w:gutter="0"/>
      <w:cols w:space="708" w:equalWidth="0">
        <w:col w:w="974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D1" w:rsidRDefault="009352D1">
      <w:r>
        <w:separator/>
      </w:r>
    </w:p>
  </w:endnote>
  <w:endnote w:type="continuationSeparator" w:id="0">
    <w:p w:rsidR="009352D1" w:rsidRDefault="0093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Web Pro">
    <w:altName w:val="Trebuchet MS"/>
    <w:charset w:val="EE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7C" w:rsidRPr="004F5E3E" w:rsidRDefault="00946E7C" w:rsidP="00946E7C">
    <w:pPr>
      <w:pStyle w:val="Stopka"/>
      <w:tabs>
        <w:tab w:val="clear" w:pos="9072"/>
        <w:tab w:val="right" w:pos="9720"/>
      </w:tabs>
      <w:spacing w:line="360" w:lineRule="auto"/>
      <w:ind w:right="768"/>
      <w:jc w:val="center"/>
      <w:rPr>
        <w:rFonts w:ascii="Myriad Web Pro" w:hAnsi="Myriad Web Pro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D1" w:rsidRDefault="009352D1">
      <w:r>
        <w:separator/>
      </w:r>
    </w:p>
  </w:footnote>
  <w:footnote w:type="continuationSeparator" w:id="0">
    <w:p w:rsidR="009352D1" w:rsidRDefault="0093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D0" w:rsidRDefault="00724CD0" w:rsidP="00DA4D94">
    <w:pPr>
      <w:pStyle w:val="Nagwek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4pt;height:67.5pt">
          <v:imagedata r:id="rId1" o:title="inspire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.5pt;height:3.5pt" o:bullet="t">
        <v:imagedata r:id="rId1" o:title="n"/>
      </v:shape>
    </w:pict>
  </w:numPicBullet>
  <w:numPicBullet w:numPicBulletId="1">
    <w:pict>
      <v:shape id="_x0000_i1026" type="#_x0000_t75" style="width:11pt;height:12.5pt" o:bullet="t">
        <v:imagedata r:id="rId2" o:title="F1"/>
      </v:shape>
    </w:pict>
  </w:numPicBullet>
  <w:numPicBullet w:numPicBulletId="2">
    <w:pict>
      <v:shape id="_x0000_i1027" type="#_x0000_t75" style="width:3.5pt;height:3.5pt" o:bullet="t">
        <v:imagedata r:id="rId3" o:title="z"/>
      </v:shape>
    </w:pict>
  </w:numPicBullet>
  <w:abstractNum w:abstractNumId="0">
    <w:nsid w:val="098732E6"/>
    <w:multiLevelType w:val="multilevel"/>
    <w:tmpl w:val="B7A8470C"/>
    <w:lvl w:ilvl="0">
      <w:start w:val="1"/>
      <w:numFmt w:val="bullet"/>
      <w:lvlText w:val=""/>
      <w:lvlPicBulletId w:val="2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0CAD6A08"/>
    <w:multiLevelType w:val="multilevel"/>
    <w:tmpl w:val="B7A8470C"/>
    <w:lvl w:ilvl="0">
      <w:start w:val="1"/>
      <w:numFmt w:val="bullet"/>
      <w:lvlText w:val=""/>
      <w:lvlPicBulletId w:val="2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">
    <w:nsid w:val="126D25A1"/>
    <w:multiLevelType w:val="multilevel"/>
    <w:tmpl w:val="96887960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3">
    <w:nsid w:val="17C51E5B"/>
    <w:multiLevelType w:val="multilevel"/>
    <w:tmpl w:val="9216F9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B62C9"/>
    <w:multiLevelType w:val="hybridMultilevel"/>
    <w:tmpl w:val="0AB03E3A"/>
    <w:lvl w:ilvl="0" w:tplc="C2468690">
      <w:start w:val="1"/>
      <w:numFmt w:val="bullet"/>
      <w:lvlText w:val=""/>
      <w:lvlPicBulletId w:val="1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6F3646"/>
    <w:multiLevelType w:val="multilevel"/>
    <w:tmpl w:val="89285D54"/>
    <w:lvl w:ilvl="0">
      <w:start w:val="1"/>
      <w:numFmt w:val="bullet"/>
      <w:lvlText w:val=""/>
      <w:lvlPicBulletId w:val="1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0C6DF6"/>
    <w:multiLevelType w:val="hybridMultilevel"/>
    <w:tmpl w:val="8272D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53059"/>
    <w:multiLevelType w:val="multilevel"/>
    <w:tmpl w:val="89C83818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8">
    <w:nsid w:val="382A71CA"/>
    <w:multiLevelType w:val="multilevel"/>
    <w:tmpl w:val="E93E8108"/>
    <w:lvl w:ilvl="0">
      <w:start w:val="1"/>
      <w:numFmt w:val="bullet"/>
      <w:lvlText w:val=""/>
      <w:lvlPicBulletId w:val="1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8023B9"/>
    <w:multiLevelType w:val="multilevel"/>
    <w:tmpl w:val="F68E3D7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1610F"/>
    <w:multiLevelType w:val="hybridMultilevel"/>
    <w:tmpl w:val="89285D54"/>
    <w:lvl w:ilvl="0" w:tplc="C2468690">
      <w:start w:val="1"/>
      <w:numFmt w:val="bullet"/>
      <w:lvlText w:val=""/>
      <w:lvlPicBulletId w:val="1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D0703D"/>
    <w:multiLevelType w:val="hybridMultilevel"/>
    <w:tmpl w:val="286C0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564D5"/>
    <w:multiLevelType w:val="multilevel"/>
    <w:tmpl w:val="89C83818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3">
    <w:nsid w:val="5B5B0880"/>
    <w:multiLevelType w:val="multilevel"/>
    <w:tmpl w:val="16D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7061B"/>
    <w:multiLevelType w:val="multilevel"/>
    <w:tmpl w:val="16D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953E3"/>
    <w:multiLevelType w:val="hybridMultilevel"/>
    <w:tmpl w:val="E93E8108"/>
    <w:lvl w:ilvl="0" w:tplc="C2468690">
      <w:start w:val="1"/>
      <w:numFmt w:val="bullet"/>
      <w:lvlText w:val=""/>
      <w:lvlPicBulletId w:val="1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73776C"/>
    <w:multiLevelType w:val="multilevel"/>
    <w:tmpl w:val="6D2A46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B3B11"/>
    <w:multiLevelType w:val="multilevel"/>
    <w:tmpl w:val="16D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302EE"/>
    <w:multiLevelType w:val="hybridMultilevel"/>
    <w:tmpl w:val="0A12CF6E"/>
    <w:lvl w:ilvl="0" w:tplc="B6A4349C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EE458E"/>
    <w:multiLevelType w:val="multilevel"/>
    <w:tmpl w:val="89C83818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3"/>
  </w:num>
  <w:num w:numId="5">
    <w:abstractNumId w:val="10"/>
  </w:num>
  <w:num w:numId="6">
    <w:abstractNumId w:val="5"/>
  </w:num>
  <w:num w:numId="7">
    <w:abstractNumId w:val="16"/>
  </w:num>
  <w:num w:numId="8">
    <w:abstractNumId w:val="9"/>
  </w:num>
  <w:num w:numId="9">
    <w:abstractNumId w:val="4"/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9"/>
  </w:num>
  <w:num w:numId="15">
    <w:abstractNumId w:val="0"/>
  </w:num>
  <w:num w:numId="16">
    <w:abstractNumId w:val="1"/>
  </w:num>
  <w:num w:numId="17">
    <w:abstractNumId w:val="7"/>
  </w:num>
  <w:num w:numId="18">
    <w:abstractNumId w:val="1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D7C"/>
    <w:rsid w:val="000123CA"/>
    <w:rsid w:val="00020769"/>
    <w:rsid w:val="000243F1"/>
    <w:rsid w:val="00066DBB"/>
    <w:rsid w:val="00074A8A"/>
    <w:rsid w:val="00087F1A"/>
    <w:rsid w:val="00090184"/>
    <w:rsid w:val="000E51CB"/>
    <w:rsid w:val="00105019"/>
    <w:rsid w:val="00113940"/>
    <w:rsid w:val="00141703"/>
    <w:rsid w:val="00153435"/>
    <w:rsid w:val="00171748"/>
    <w:rsid w:val="001B091A"/>
    <w:rsid w:val="001C7E9B"/>
    <w:rsid w:val="00217548"/>
    <w:rsid w:val="00220590"/>
    <w:rsid w:val="002335CC"/>
    <w:rsid w:val="00267A4E"/>
    <w:rsid w:val="00307C58"/>
    <w:rsid w:val="00315189"/>
    <w:rsid w:val="00344C71"/>
    <w:rsid w:val="00393AA8"/>
    <w:rsid w:val="003B0D7C"/>
    <w:rsid w:val="003D634C"/>
    <w:rsid w:val="003E1864"/>
    <w:rsid w:val="00494550"/>
    <w:rsid w:val="004A576A"/>
    <w:rsid w:val="004F5E3E"/>
    <w:rsid w:val="00524159"/>
    <w:rsid w:val="00563CF0"/>
    <w:rsid w:val="00612D7B"/>
    <w:rsid w:val="0064634E"/>
    <w:rsid w:val="006472A8"/>
    <w:rsid w:val="006510F6"/>
    <w:rsid w:val="00720251"/>
    <w:rsid w:val="00724CD0"/>
    <w:rsid w:val="007420AF"/>
    <w:rsid w:val="00757799"/>
    <w:rsid w:val="007A1EDF"/>
    <w:rsid w:val="007A7F90"/>
    <w:rsid w:val="007D42DF"/>
    <w:rsid w:val="007D5EA5"/>
    <w:rsid w:val="0080641B"/>
    <w:rsid w:val="00834BE7"/>
    <w:rsid w:val="008A08B3"/>
    <w:rsid w:val="008E3C9F"/>
    <w:rsid w:val="009352D1"/>
    <w:rsid w:val="00946E7C"/>
    <w:rsid w:val="00970733"/>
    <w:rsid w:val="0097665B"/>
    <w:rsid w:val="00A46A71"/>
    <w:rsid w:val="00A70ACA"/>
    <w:rsid w:val="00A93594"/>
    <w:rsid w:val="00A94F0A"/>
    <w:rsid w:val="00AC7646"/>
    <w:rsid w:val="00B337C3"/>
    <w:rsid w:val="00C47793"/>
    <w:rsid w:val="00CA21B8"/>
    <w:rsid w:val="00D71C74"/>
    <w:rsid w:val="00D7763C"/>
    <w:rsid w:val="00D842C4"/>
    <w:rsid w:val="00D85AAD"/>
    <w:rsid w:val="00DA4D94"/>
    <w:rsid w:val="00E43A09"/>
    <w:rsid w:val="00E82078"/>
    <w:rsid w:val="00EA2257"/>
    <w:rsid w:val="00EA5232"/>
    <w:rsid w:val="00EC4090"/>
    <w:rsid w:val="00F1503A"/>
    <w:rsid w:val="00F16747"/>
    <w:rsid w:val="00F20323"/>
    <w:rsid w:val="00F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5AAD"/>
    <w:rPr>
      <w:rFonts w:ascii="Garamond" w:hAnsi="Garamond"/>
      <w:sz w:val="22"/>
      <w:lang w:eastAsia="en-US"/>
    </w:rPr>
  </w:style>
  <w:style w:type="paragraph" w:styleId="Nagwek2">
    <w:name w:val="heading 2"/>
    <w:basedOn w:val="Normalny"/>
    <w:qFormat/>
    <w:rsid w:val="00DA4D94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DA4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4D9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DA4D9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styleId="Hipercze">
    <w:name w:val="Hyperlink"/>
    <w:rsid w:val="00A94F0A"/>
    <w:rPr>
      <w:rFonts w:ascii="Verdana" w:hAnsi="Verdana" w:hint="default"/>
      <w:b/>
      <w:bCs/>
      <w:color w:val="333333"/>
      <w:sz w:val="15"/>
      <w:szCs w:val="15"/>
      <w:u w:val="single"/>
    </w:rPr>
  </w:style>
  <w:style w:type="paragraph" w:customStyle="1" w:styleId="Cytatblokowy">
    <w:name w:val="Cytat blokowy"/>
    <w:basedOn w:val="Tekstpodstawowy"/>
    <w:rsid w:val="00D85AAD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after="240" w:line="240" w:lineRule="atLeast"/>
      <w:ind w:left="720" w:right="720"/>
      <w:jc w:val="both"/>
    </w:pPr>
    <w:rPr>
      <w:i/>
    </w:rPr>
  </w:style>
  <w:style w:type="character" w:styleId="Odwoanieprzypisudolnego">
    <w:name w:val="footnote reference"/>
    <w:semiHidden/>
    <w:rsid w:val="00D85AAD"/>
    <w:rPr>
      <w:vertAlign w:val="superscript"/>
    </w:rPr>
  </w:style>
  <w:style w:type="paragraph" w:styleId="Tekstprzypisudolnego">
    <w:name w:val="footnote text"/>
    <w:basedOn w:val="Normalny"/>
    <w:semiHidden/>
    <w:rsid w:val="00D85AAD"/>
    <w:pPr>
      <w:keepLines/>
      <w:spacing w:after="240" w:line="200" w:lineRule="atLeast"/>
      <w:jc w:val="both"/>
    </w:pPr>
    <w:rPr>
      <w:sz w:val="18"/>
    </w:rPr>
  </w:style>
  <w:style w:type="paragraph" w:styleId="Tekstpodstawowy">
    <w:name w:val="Body Text"/>
    <w:basedOn w:val="Normalny"/>
    <w:rsid w:val="00D85AAD"/>
    <w:pPr>
      <w:spacing w:after="120"/>
    </w:pPr>
  </w:style>
  <w:style w:type="character" w:customStyle="1" w:styleId="Pocztkoweuwypuklenie">
    <w:name w:val="Początkowe uwypuklenie"/>
    <w:rsid w:val="00946E7C"/>
    <w:rPr>
      <w:caps/>
      <w:sz w:val="18"/>
    </w:rPr>
  </w:style>
  <w:style w:type="table" w:styleId="Tabela-Siatka">
    <w:name w:val="Table Grid"/>
    <w:basedOn w:val="Standardowy"/>
    <w:rsid w:val="0094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">
    <w:name w:val="item"/>
    <w:basedOn w:val="Domylnaczcionkaakapitu"/>
    <w:rsid w:val="00946E7C"/>
  </w:style>
  <w:style w:type="character" w:styleId="Pogrubienie">
    <w:name w:val="Strong"/>
    <w:qFormat/>
    <w:rsid w:val="00946E7C"/>
    <w:rPr>
      <w:b/>
      <w:bCs/>
    </w:rPr>
  </w:style>
  <w:style w:type="paragraph" w:customStyle="1" w:styleId="StylCytat10pt">
    <w:name w:val="Styl Cytat + 10 pt"/>
    <w:basedOn w:val="Normalny"/>
    <w:autoRedefine/>
    <w:rsid w:val="00524159"/>
    <w:pPr>
      <w:pBdr>
        <w:top w:val="single" w:sz="2" w:space="1" w:color="333399"/>
        <w:left w:val="single" w:sz="2" w:space="4" w:color="333399"/>
        <w:bottom w:val="single" w:sz="2" w:space="1" w:color="333399"/>
        <w:right w:val="single" w:sz="2" w:space="4" w:color="333399"/>
      </w:pBdr>
      <w:ind w:left="360" w:right="922"/>
      <w:jc w:val="right"/>
    </w:pPr>
    <w:rPr>
      <w:rFonts w:ascii="Times New Roman" w:hAnsi="Times New Roman"/>
      <w:i/>
      <w:iCs/>
      <w:color w:val="000080"/>
      <w:sz w:val="20"/>
      <w:szCs w:val="24"/>
      <w:lang w:eastAsia="pl-PL"/>
    </w:rPr>
  </w:style>
  <w:style w:type="paragraph" w:styleId="Tekstpodstawowy3">
    <w:name w:val="Body Text 3"/>
    <w:basedOn w:val="Normalny"/>
    <w:rsid w:val="007A1EDF"/>
    <w:pPr>
      <w:spacing w:after="120"/>
    </w:pPr>
    <w:rPr>
      <w:sz w:val="16"/>
      <w:szCs w:val="16"/>
    </w:rPr>
  </w:style>
  <w:style w:type="paragraph" w:customStyle="1" w:styleId="msobodytext5">
    <w:name w:val="msobodytext5"/>
    <w:rsid w:val="00393AA8"/>
    <w:pPr>
      <w:spacing w:after="180" w:line="309" w:lineRule="auto"/>
      <w:jc w:val="center"/>
    </w:pPr>
    <w:rPr>
      <w:i/>
      <w:iCs/>
      <w:color w:val="00000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a\Ustawienia%20lokalne\Temporary%20Internet%20Files\OLK4\Inspirek-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Inspirek-szablon.dot</Template>
  <TotalTime>2</TotalTime>
  <Pages>2</Pages>
  <Words>420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Szewc w butach, czyli HR-y na kursie języka angielskiego</vt:lpstr>
    </vt:vector>
  </TitlesOfParts>
  <Company>AM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Szewc w butach, czyli HR-y na kursie języka angielskiego</dc:title>
  <dc:subject/>
  <dc:creator>Aga</dc:creator>
  <cp:keywords/>
  <dc:description/>
  <cp:lastModifiedBy>Malgosia</cp:lastModifiedBy>
  <cp:revision>2</cp:revision>
  <cp:lastPrinted>2007-04-04T17:02:00Z</cp:lastPrinted>
  <dcterms:created xsi:type="dcterms:W3CDTF">2017-12-11T14:00:00Z</dcterms:created>
  <dcterms:modified xsi:type="dcterms:W3CDTF">2017-12-11T14:00:00Z</dcterms:modified>
</cp:coreProperties>
</file>